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69CB5179" w14:textId="141E4E19" w:rsidR="00292DAE" w:rsidRPr="00292DAE" w:rsidRDefault="00F52D3A" w:rsidP="00292DAE">
      <w:pPr>
        <w:spacing w:line="276" w:lineRule="auto"/>
        <w:outlineLvl w:val="0"/>
        <w:rPr>
          <w:rFonts w:ascii="Arial" w:hAnsi="Arial" w:cs="Arial"/>
          <w:b/>
          <w:bCs/>
          <w:sz w:val="24"/>
          <w:szCs w:val="24"/>
        </w:rPr>
      </w:pPr>
      <w:r>
        <w:rPr>
          <w:rFonts w:ascii="Arial" w:hAnsi="Arial" w:cs="Arial"/>
          <w:b/>
          <w:bCs/>
          <w:sz w:val="24"/>
          <w:szCs w:val="24"/>
        </w:rPr>
        <w:t xml:space="preserve">Bijlage </w:t>
      </w:r>
      <w:r w:rsidR="00200BEF">
        <w:rPr>
          <w:rFonts w:ascii="Arial" w:hAnsi="Arial" w:cs="Arial"/>
          <w:b/>
          <w:bCs/>
          <w:sz w:val="24"/>
          <w:szCs w:val="24"/>
        </w:rPr>
        <w:t>7</w:t>
      </w:r>
      <w:r>
        <w:rPr>
          <w:rFonts w:ascii="Arial" w:hAnsi="Arial" w:cs="Arial"/>
          <w:b/>
          <w:bCs/>
          <w:sz w:val="24"/>
          <w:szCs w:val="24"/>
        </w:rPr>
        <w:t xml:space="preserve"> </w:t>
      </w:r>
      <w:r w:rsidR="00957BDA" w:rsidRPr="00E35C35">
        <w:rPr>
          <w:rFonts w:ascii="Arial" w:hAnsi="Arial" w:cs="Arial"/>
          <w:b/>
          <w:bCs/>
          <w:sz w:val="24"/>
          <w:szCs w:val="24"/>
          <w:highlight w:val="yellow"/>
        </w:rPr>
        <w:t>Concept</w:t>
      </w:r>
      <w:r w:rsidR="00957BDA">
        <w:rPr>
          <w:rFonts w:ascii="Arial" w:hAnsi="Arial" w:cs="Arial"/>
          <w:b/>
          <w:bCs/>
          <w:sz w:val="24"/>
          <w:szCs w:val="24"/>
        </w:rPr>
        <w:t xml:space="preserve"> </w:t>
      </w:r>
      <w:r w:rsidR="00A81AC9" w:rsidRPr="7F9940D1">
        <w:rPr>
          <w:rFonts w:ascii="Arial" w:hAnsi="Arial" w:cs="Arial"/>
          <w:b/>
          <w:bCs/>
          <w:sz w:val="24"/>
          <w:szCs w:val="24"/>
        </w:rPr>
        <w:t>Overeenkomst</w:t>
      </w:r>
      <w:r w:rsidR="007A5562" w:rsidRPr="7F9940D1">
        <w:rPr>
          <w:rFonts w:ascii="Arial" w:hAnsi="Arial" w:cs="Arial"/>
          <w:b/>
          <w:bCs/>
          <w:sz w:val="24"/>
          <w:szCs w:val="24"/>
        </w:rPr>
        <w:t xml:space="preserve"> </w:t>
      </w:r>
      <w:r w:rsidR="00200BEF">
        <w:rPr>
          <w:rFonts w:ascii="Arial" w:hAnsi="Arial" w:cs="Arial"/>
          <w:b/>
          <w:bCs/>
          <w:sz w:val="24"/>
          <w:szCs w:val="24"/>
        </w:rPr>
        <w:t>beheer en onderhoud van openbare verlichting</w:t>
      </w:r>
      <w:r w:rsidR="00292DAE" w:rsidRPr="00292DAE">
        <w:rPr>
          <w:rFonts w:ascii="Arial" w:hAnsi="Arial" w:cs="Arial"/>
          <w:b/>
          <w:bCs/>
          <w:sz w:val="24"/>
          <w:szCs w:val="24"/>
        </w:rPr>
        <w:t> </w:t>
      </w:r>
    </w:p>
    <w:p w14:paraId="6B5241B6" w14:textId="38018BDD" w:rsidR="003D09E5" w:rsidRDefault="003D09E5" w:rsidP="00805851">
      <w:pPr>
        <w:spacing w:line="240" w:lineRule="exact"/>
        <w:rPr>
          <w:rFonts w:ascii="Arial" w:hAnsi="Arial" w:cs="Arial"/>
          <w:b/>
          <w:sz w:val="24"/>
          <w:szCs w:val="24"/>
        </w:rPr>
      </w:pPr>
    </w:p>
    <w:p w14:paraId="6B8062D9" w14:textId="77777777" w:rsidR="003D09E5" w:rsidRDefault="003D09E5" w:rsidP="00805851">
      <w:pPr>
        <w:spacing w:line="240" w:lineRule="exact"/>
        <w:rPr>
          <w:rFonts w:ascii="Arial" w:hAnsi="Arial" w:cs="Arial"/>
          <w:b/>
          <w:sz w:val="24"/>
          <w:szCs w:val="24"/>
        </w:rPr>
      </w:pPr>
    </w:p>
    <w:p w14:paraId="75173302" w14:textId="4DAFC75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2FE6E410"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003D09E5">
        <w:rPr>
          <w:rFonts w:ascii="Arial" w:hAnsi="Arial" w:cs="Arial"/>
          <w:sz w:val="18"/>
          <w:szCs w:val="18"/>
        </w:rPr>
        <w:t xml:space="preserve">mevrouw mr. drs. A.G. Knol – van Leeuwen, </w:t>
      </w:r>
      <w:r w:rsidR="000B232E">
        <w:rPr>
          <w:rFonts w:ascii="Arial" w:hAnsi="Arial" w:cs="Arial"/>
          <w:sz w:val="18"/>
          <w:szCs w:val="18"/>
        </w:rPr>
        <w:t>provinciesecretaris/algemeen directeur</w:t>
      </w:r>
      <w:r w:rsidRPr="00432AA0">
        <w:rPr>
          <w:rFonts w:ascii="Arial" w:hAnsi="Arial" w:cs="Arial"/>
          <w:sz w:val="18"/>
          <w:szCs w:val="18"/>
        </w:rPr>
        <w:t xml:space="preserve"> 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proofErr w:type="gramStart"/>
      <w:r w:rsidRPr="00432AA0">
        <w:rPr>
          <w:rFonts w:ascii="Arial" w:hAnsi="Arial" w:cs="Arial"/>
          <w:sz w:val="18"/>
          <w:szCs w:val="18"/>
        </w:rPr>
        <w:t>en</w:t>
      </w:r>
      <w:proofErr w:type="gramEnd"/>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58C6C04B"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0B232E">
        <w:rPr>
          <w:rFonts w:ascii="Arial" w:hAnsi="Arial" w:cs="Arial"/>
          <w:sz w:val="18"/>
          <w:szCs w:val="18"/>
        </w:rPr>
        <w:t>1</w:t>
      </w:r>
      <w:r w:rsidR="00200BEF">
        <w:rPr>
          <w:rFonts w:ascii="Arial" w:hAnsi="Arial" w:cs="Arial"/>
          <w:sz w:val="18"/>
          <w:szCs w:val="18"/>
        </w:rPr>
        <w:t xml:space="preserve"> mei 2026</w:t>
      </w:r>
      <w:r w:rsidR="00702523" w:rsidRPr="00432AA0">
        <w:rPr>
          <w:rFonts w:ascii="Arial" w:hAnsi="Arial" w:cs="Arial"/>
          <w:sz w:val="18"/>
          <w:szCs w:val="18"/>
        </w:rPr>
        <w:t xml:space="preserve"> </w:t>
      </w:r>
      <w:r w:rsidRPr="00432AA0">
        <w:rPr>
          <w:rFonts w:ascii="Arial" w:hAnsi="Arial" w:cs="Arial"/>
          <w:sz w:val="18"/>
          <w:szCs w:val="18"/>
        </w:rPr>
        <w:t xml:space="preserve">een </w:t>
      </w:r>
      <w:r w:rsidR="009F488A">
        <w:rPr>
          <w:rFonts w:ascii="Arial" w:hAnsi="Arial" w:cs="Arial"/>
          <w:sz w:val="18"/>
          <w:szCs w:val="18"/>
        </w:rPr>
        <w:t xml:space="preserve">openbare Europese </w:t>
      </w:r>
      <w:r w:rsidRPr="00432AA0">
        <w:rPr>
          <w:rFonts w:ascii="Arial" w:hAnsi="Arial" w:cs="Arial"/>
          <w:sz w:val="18"/>
          <w:szCs w:val="18"/>
        </w:rPr>
        <w:t>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proofErr w:type="spellStart"/>
      <w:r w:rsidR="00AF4DD0">
        <w:rPr>
          <w:rFonts w:ascii="Arial" w:hAnsi="Arial" w:cs="Arial"/>
          <w:sz w:val="18"/>
          <w:szCs w:val="18"/>
        </w:rPr>
        <w:t>xxxxxx</w:t>
      </w:r>
      <w:proofErr w:type="spellEnd"/>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3CC62A6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606C69">
        <w:rPr>
          <w:rFonts w:ascii="Arial" w:hAnsi="Arial" w:cs="Arial"/>
          <w:sz w:val="18"/>
          <w:szCs w:val="18"/>
        </w:rPr>
        <w:t>verstrekte</w:t>
      </w:r>
      <w:r w:rsidR="00D66BF2" w:rsidRPr="00432AA0">
        <w:rPr>
          <w:rFonts w:ascii="Arial" w:hAnsi="Arial" w:cs="Arial"/>
          <w:sz w:val="18"/>
          <w:szCs w:val="18"/>
        </w:rPr>
        <w:t xml:space="preserv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proofErr w:type="gramStart"/>
      <w:r w:rsidRPr="00432AA0">
        <w:rPr>
          <w:rFonts w:ascii="Arial" w:hAnsi="Arial" w:cs="Arial"/>
          <w:sz w:val="18"/>
          <w:szCs w:val="18"/>
        </w:rPr>
        <w:t>aanbestedingsleidraad</w:t>
      </w:r>
      <w:proofErr w:type="gramEnd"/>
      <w:r w:rsidRPr="00432AA0">
        <w:rPr>
          <w:rFonts w:ascii="Arial" w:hAnsi="Arial" w:cs="Arial"/>
          <w:sz w:val="18"/>
          <w:szCs w:val="18"/>
        </w:rPr>
        <w:t xml:space="preserve">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lastRenderedPageBreak/>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zijn, 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proofErr w:type="gramStart"/>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proofErr w:type="gramEnd"/>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proofErr w:type="gramStart"/>
      <w:r w:rsidRPr="6DAD84EF">
        <w:rPr>
          <w:rFonts w:ascii="Arial" w:hAnsi="Arial" w:cs="Arial"/>
          <w:sz w:val="18"/>
          <w:szCs w:val="18"/>
        </w:rPr>
        <w:t>de</w:t>
      </w:r>
      <w:proofErr w:type="gramEnd"/>
      <w:r w:rsidRPr="6DAD84EF">
        <w:rPr>
          <w:rFonts w:ascii="Arial" w:hAnsi="Arial" w:cs="Arial"/>
          <w:sz w:val="18"/>
          <w:szCs w:val="18"/>
        </w:rPr>
        <w:t xml:space="preserv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proofErr w:type="gramStart"/>
      <w:r w:rsidRPr="003A7EF0">
        <w:rPr>
          <w:rFonts w:ascii="Arial" w:hAnsi="Arial" w:cs="Arial"/>
          <w:sz w:val="18"/>
          <w:szCs w:val="18"/>
        </w:rPr>
        <w:t>de</w:t>
      </w:r>
      <w:proofErr w:type="gramEnd"/>
      <w:r w:rsidRPr="003A7EF0">
        <w:rPr>
          <w:rFonts w:ascii="Arial" w:hAnsi="Arial" w:cs="Arial"/>
          <w:sz w:val="18"/>
          <w:szCs w:val="18"/>
        </w:rPr>
        <w:t xml:space="preserv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736D0977" w14:textId="49D15BDF" w:rsidR="001C6E2C" w:rsidRDefault="00CF57C8" w:rsidP="00776D2F">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r>
      <w:r w:rsidR="001C6E2C" w:rsidRPr="001C6E2C">
        <w:rPr>
          <w:rFonts w:ascii="Arial" w:hAnsi="Arial" w:cs="Arial"/>
          <w:sz w:val="18"/>
          <w:szCs w:val="18"/>
        </w:rPr>
        <w:t xml:space="preserve">In afwijking van het gestelde in § 7 lid 1 van de UAV 2012 is de datum van aanvang van de overeenkomst door de </w:t>
      </w:r>
      <w:r w:rsidR="00DA77F9">
        <w:rPr>
          <w:rFonts w:ascii="Arial" w:hAnsi="Arial" w:cs="Arial"/>
          <w:sz w:val="18"/>
          <w:szCs w:val="18"/>
        </w:rPr>
        <w:t>P</w:t>
      </w:r>
      <w:r w:rsidR="004B167B">
        <w:rPr>
          <w:rFonts w:ascii="Arial" w:hAnsi="Arial" w:cs="Arial"/>
          <w:sz w:val="18"/>
          <w:szCs w:val="18"/>
        </w:rPr>
        <w:t>rovincie</w:t>
      </w:r>
      <w:r w:rsidR="001C6E2C" w:rsidRPr="001C6E2C">
        <w:rPr>
          <w:rFonts w:ascii="Arial" w:hAnsi="Arial" w:cs="Arial"/>
          <w:sz w:val="18"/>
          <w:szCs w:val="18"/>
        </w:rPr>
        <w:t xml:space="preserve"> vastgesteld op 3 augustus 2026 (opdrachtverlening: 27 juli 2026).</w:t>
      </w:r>
      <w:r w:rsidR="00776D2F">
        <w:rPr>
          <w:rFonts w:ascii="Arial" w:hAnsi="Arial" w:cs="Arial"/>
          <w:sz w:val="18"/>
          <w:szCs w:val="18"/>
        </w:rPr>
        <w:t xml:space="preserve"> </w:t>
      </w:r>
      <w:r w:rsidR="001C6E2C" w:rsidRPr="001C6E2C">
        <w:rPr>
          <w:rFonts w:ascii="Arial" w:hAnsi="Arial" w:cs="Arial"/>
          <w:sz w:val="18"/>
          <w:szCs w:val="18"/>
        </w:rPr>
        <w:t xml:space="preserve">De feitelijke start van de uitvoeringswerkzaamheden, waaronder begrepen de 24-uurs storingsdienst, vindt plaats </w:t>
      </w:r>
      <w:r w:rsidR="00ED73D9">
        <w:rPr>
          <w:rFonts w:ascii="Arial" w:hAnsi="Arial" w:cs="Arial"/>
          <w:sz w:val="18"/>
          <w:szCs w:val="18"/>
        </w:rPr>
        <w:t>in de nacht van</w:t>
      </w:r>
      <w:r w:rsidR="001C6E2C" w:rsidRPr="001C6E2C">
        <w:rPr>
          <w:rFonts w:ascii="Arial" w:hAnsi="Arial" w:cs="Arial"/>
          <w:sz w:val="18"/>
          <w:szCs w:val="18"/>
        </w:rPr>
        <w:t xml:space="preserve"> 10 september 2026. De aanvang van de overeenkomst geldt als werkvoorbereidingsfase ten behoeve van de overdracht van de uittredende </w:t>
      </w:r>
      <w:r w:rsidR="00807537">
        <w:rPr>
          <w:rFonts w:ascii="Arial" w:hAnsi="Arial" w:cs="Arial"/>
          <w:sz w:val="18"/>
          <w:szCs w:val="18"/>
        </w:rPr>
        <w:t>leverancier</w:t>
      </w:r>
      <w:r w:rsidR="001C6E2C" w:rsidRPr="001C6E2C">
        <w:rPr>
          <w:rFonts w:ascii="Arial" w:hAnsi="Arial" w:cs="Arial"/>
          <w:sz w:val="18"/>
          <w:szCs w:val="18"/>
        </w:rPr>
        <w:t>.</w:t>
      </w:r>
    </w:p>
    <w:p w14:paraId="50660F27" w14:textId="77777777" w:rsidR="00776D2F" w:rsidRPr="001C6E2C" w:rsidRDefault="00776D2F" w:rsidP="00776D2F">
      <w:pPr>
        <w:spacing w:line="240" w:lineRule="exact"/>
        <w:ind w:left="708" w:hanging="708"/>
        <w:rPr>
          <w:rFonts w:ascii="Arial" w:hAnsi="Arial" w:cs="Arial"/>
          <w:sz w:val="18"/>
          <w:szCs w:val="18"/>
        </w:rPr>
      </w:pPr>
    </w:p>
    <w:p w14:paraId="39111F14" w14:textId="71E4FBFA" w:rsidR="001C6E2C" w:rsidRPr="001C6E2C" w:rsidRDefault="001C6E2C" w:rsidP="00E35C35">
      <w:pPr>
        <w:spacing w:line="240" w:lineRule="exact"/>
        <w:ind w:left="708"/>
        <w:rPr>
          <w:rFonts w:ascii="Arial" w:hAnsi="Arial" w:cs="Arial"/>
          <w:sz w:val="18"/>
          <w:szCs w:val="18"/>
        </w:rPr>
      </w:pPr>
      <w:r w:rsidRPr="001C6E2C">
        <w:rPr>
          <w:rFonts w:ascii="Arial" w:hAnsi="Arial" w:cs="Arial"/>
          <w:sz w:val="18"/>
          <w:szCs w:val="18"/>
        </w:rPr>
        <w:t xml:space="preserve">Een contractjaar omvat de periode van 3 augustus van het lopende jaar tot en met 2 augustus van het daaropvolgende jaar. De overeenkomst wordt aangegaan voor een vaste looptijd van 2 jaar en eindigt van rechtswege op 2 augustus 2028, met </w:t>
      </w:r>
      <w:r w:rsidR="00AE1186">
        <w:rPr>
          <w:rFonts w:ascii="Arial" w:hAnsi="Arial" w:cs="Arial"/>
          <w:sz w:val="18"/>
          <w:szCs w:val="18"/>
        </w:rPr>
        <w:t xml:space="preserve">voor </w:t>
      </w:r>
      <w:r w:rsidR="00807537">
        <w:rPr>
          <w:rFonts w:ascii="Arial" w:hAnsi="Arial" w:cs="Arial"/>
          <w:sz w:val="18"/>
          <w:szCs w:val="18"/>
        </w:rPr>
        <w:t xml:space="preserve">de </w:t>
      </w:r>
      <w:r w:rsidR="003639E5">
        <w:rPr>
          <w:rFonts w:ascii="Arial" w:hAnsi="Arial" w:cs="Arial"/>
          <w:sz w:val="18"/>
          <w:szCs w:val="18"/>
        </w:rPr>
        <w:t>P</w:t>
      </w:r>
      <w:r w:rsidR="00807537">
        <w:rPr>
          <w:rFonts w:ascii="Arial" w:hAnsi="Arial" w:cs="Arial"/>
          <w:sz w:val="18"/>
          <w:szCs w:val="18"/>
        </w:rPr>
        <w:t>rovincie</w:t>
      </w:r>
      <w:r w:rsidR="00AE1186">
        <w:rPr>
          <w:rFonts w:ascii="Arial" w:hAnsi="Arial" w:cs="Arial"/>
          <w:sz w:val="18"/>
          <w:szCs w:val="18"/>
        </w:rPr>
        <w:t xml:space="preserve"> </w:t>
      </w:r>
      <w:r w:rsidRPr="001C6E2C">
        <w:rPr>
          <w:rFonts w:ascii="Arial" w:hAnsi="Arial" w:cs="Arial"/>
          <w:sz w:val="18"/>
          <w:szCs w:val="18"/>
        </w:rPr>
        <w:t xml:space="preserve">de </w:t>
      </w:r>
      <w:r w:rsidR="00D13361">
        <w:rPr>
          <w:rFonts w:ascii="Arial" w:hAnsi="Arial" w:cs="Arial"/>
          <w:sz w:val="18"/>
          <w:szCs w:val="18"/>
        </w:rPr>
        <w:t xml:space="preserve">eenzijdige </w:t>
      </w:r>
      <w:r w:rsidRPr="001C6E2C">
        <w:rPr>
          <w:rFonts w:ascii="Arial" w:hAnsi="Arial" w:cs="Arial"/>
          <w:sz w:val="18"/>
          <w:szCs w:val="18"/>
        </w:rPr>
        <w:t xml:space="preserve">mogelijkheid </w:t>
      </w:r>
      <w:r w:rsidR="00BA06DD">
        <w:rPr>
          <w:rFonts w:ascii="Arial" w:hAnsi="Arial" w:cs="Arial"/>
          <w:sz w:val="18"/>
          <w:szCs w:val="18"/>
        </w:rPr>
        <w:t xml:space="preserve">de overeenkomst te verlengen </w:t>
      </w:r>
      <w:r w:rsidR="00AE1186">
        <w:rPr>
          <w:rFonts w:ascii="Arial" w:hAnsi="Arial" w:cs="Arial"/>
          <w:sz w:val="18"/>
          <w:szCs w:val="18"/>
        </w:rPr>
        <w:t xml:space="preserve">met </w:t>
      </w:r>
      <w:r w:rsidR="00DA77F9">
        <w:rPr>
          <w:rFonts w:ascii="Arial" w:hAnsi="Arial" w:cs="Arial"/>
          <w:sz w:val="18"/>
          <w:szCs w:val="18"/>
        </w:rPr>
        <w:t>tweemaal een periode van</w:t>
      </w:r>
      <w:r w:rsidR="00AE1186">
        <w:rPr>
          <w:rFonts w:ascii="Arial" w:hAnsi="Arial" w:cs="Arial"/>
          <w:sz w:val="18"/>
          <w:szCs w:val="18"/>
        </w:rPr>
        <w:t xml:space="preserve"> 12 maanden.</w:t>
      </w:r>
    </w:p>
    <w:p w14:paraId="7FFC5197" w14:textId="2A59C4BD" w:rsidR="00280CD0" w:rsidRPr="00432AA0" w:rsidRDefault="00CF57C8" w:rsidP="008E4CB5">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w:t>
      </w:r>
      <w:r w:rsidR="00583E59">
        <w:rPr>
          <w:rFonts w:ascii="Arial" w:hAnsi="Arial" w:cs="Arial"/>
          <w:sz w:val="18"/>
          <w:szCs w:val="18"/>
        </w:rPr>
        <w:t>3</w:t>
      </w:r>
      <w:r w:rsidR="00280CD0" w:rsidRPr="00432AA0">
        <w:rPr>
          <w:rFonts w:ascii="Arial" w:hAnsi="Arial" w:cs="Arial"/>
          <w:sz w:val="18"/>
          <w:szCs w:val="18"/>
        </w:rPr>
        <w:t>.</w:t>
      </w:r>
      <w:r w:rsidR="00280CD0" w:rsidRPr="00432AA0">
        <w:rPr>
          <w:rFonts w:ascii="Arial" w:hAnsi="Arial" w:cs="Arial"/>
          <w:sz w:val="18"/>
          <w:szCs w:val="18"/>
        </w:rPr>
        <w:tab/>
        <w:t xml:space="preserve">Deze </w:t>
      </w:r>
      <w:r w:rsidR="00B41801">
        <w:rPr>
          <w:rFonts w:ascii="Arial" w:hAnsi="Arial" w:cs="Arial"/>
          <w:sz w:val="18"/>
          <w:szCs w:val="18"/>
        </w:rPr>
        <w:t>O</w:t>
      </w:r>
      <w:r w:rsidR="00280CD0" w:rsidRPr="00432AA0">
        <w:rPr>
          <w:rFonts w:ascii="Arial" w:hAnsi="Arial" w:cs="Arial"/>
          <w:sz w:val="18"/>
          <w:szCs w:val="18"/>
        </w:rPr>
        <w:t xml:space="preserve">vereenkomst kan door de Provincie te allen tijde worden beëindigd met in acht name van een opzegtermijn van </w:t>
      </w:r>
      <w:r w:rsidR="00237BC2">
        <w:rPr>
          <w:rFonts w:ascii="Arial" w:hAnsi="Arial" w:cs="Arial"/>
          <w:sz w:val="18"/>
          <w:szCs w:val="18"/>
        </w:rPr>
        <w:t xml:space="preserve">180 </w:t>
      </w:r>
      <w:r w:rsidR="00280CD0" w:rsidRPr="00432AA0">
        <w:rPr>
          <w:rFonts w:ascii="Arial" w:hAnsi="Arial" w:cs="Arial"/>
          <w:sz w:val="18"/>
          <w:szCs w:val="18"/>
        </w:rPr>
        <w:t xml:space="preserve">dagen. </w:t>
      </w:r>
      <w:r w:rsidR="00237BC2" w:rsidRPr="00237BC2">
        <w:rPr>
          <w:rFonts w:ascii="Arial" w:hAnsi="Arial" w:cs="Arial"/>
          <w:sz w:val="18"/>
          <w:szCs w:val="18"/>
        </w:rPr>
        <w:t xml:space="preserve">De </w:t>
      </w:r>
      <w:r w:rsidR="003639E5">
        <w:rPr>
          <w:rFonts w:ascii="Arial" w:hAnsi="Arial" w:cs="Arial"/>
          <w:sz w:val="18"/>
          <w:szCs w:val="18"/>
        </w:rPr>
        <w:t>Provincie</w:t>
      </w:r>
      <w:r w:rsidR="00237BC2" w:rsidRPr="00237BC2">
        <w:rPr>
          <w:rFonts w:ascii="Arial" w:hAnsi="Arial" w:cs="Arial"/>
          <w:sz w:val="18"/>
          <w:szCs w:val="18"/>
        </w:rPr>
        <w:t xml:space="preserve"> behoudt zich het recht voor, om bij opzegging geen opgave van redenen te verstrekken.</w:t>
      </w:r>
    </w:p>
    <w:p w14:paraId="5C9F7788" w14:textId="3B79BD75"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w:t>
      </w:r>
      <w:r w:rsidR="00583E59">
        <w:rPr>
          <w:rFonts w:ascii="Arial" w:hAnsi="Arial" w:cs="Arial"/>
          <w:sz w:val="18"/>
          <w:szCs w:val="18"/>
        </w:rPr>
        <w:t>4</w:t>
      </w:r>
      <w:r w:rsidR="00280CD0" w:rsidRPr="00432AA0">
        <w:rPr>
          <w:rFonts w:ascii="Arial" w:hAnsi="Arial" w:cs="Arial"/>
          <w:sz w:val="18"/>
          <w:szCs w:val="18"/>
        </w:rPr>
        <w:t>.</w:t>
      </w:r>
      <w:r w:rsidR="00280CD0" w:rsidRPr="00432AA0">
        <w:rPr>
          <w:rFonts w:ascii="Arial" w:hAnsi="Arial" w:cs="Arial"/>
          <w:sz w:val="18"/>
          <w:szCs w:val="18"/>
        </w:rPr>
        <w:tab/>
        <w:t>Een opzegging door de Provincie geschiedt schriftelijk.</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40D70E58"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w:t>
      </w:r>
      <w:r w:rsidR="004A7641">
        <w:rPr>
          <w:rFonts w:ascii="Arial" w:hAnsi="Arial" w:cs="Arial"/>
          <w:sz w:val="18"/>
          <w:szCs w:val="18"/>
        </w:rPr>
        <w:t>de beta</w:t>
      </w:r>
      <w:r w:rsidR="00EB4353">
        <w:rPr>
          <w:rFonts w:ascii="Arial" w:hAnsi="Arial" w:cs="Arial"/>
          <w:sz w:val="18"/>
          <w:szCs w:val="18"/>
        </w:rPr>
        <w:t xml:space="preserve">lingsregeling </w:t>
      </w:r>
      <w:r w:rsidR="00B94E00">
        <w:rPr>
          <w:rFonts w:ascii="Arial" w:hAnsi="Arial" w:cs="Arial"/>
          <w:sz w:val="18"/>
          <w:szCs w:val="18"/>
        </w:rPr>
        <w:t>van</w:t>
      </w:r>
      <w:r w:rsidR="00EB4353">
        <w:rPr>
          <w:rFonts w:ascii="Arial" w:hAnsi="Arial" w:cs="Arial"/>
          <w:sz w:val="18"/>
          <w:szCs w:val="18"/>
        </w:rPr>
        <w:t xml:space="preserve"> het bestek</w:t>
      </w:r>
      <w:r w:rsidR="00EE3852">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proofErr w:type="spellStart"/>
      <w:r w:rsidR="00550E47" w:rsidRPr="00432AA0">
        <w:rPr>
          <w:rFonts w:ascii="Arial" w:hAnsi="Arial" w:cs="Arial"/>
          <w:b/>
          <w:bCs/>
          <w:sz w:val="18"/>
          <w:szCs w:val="18"/>
        </w:rPr>
        <w:t>Peppol</w:t>
      </w:r>
      <w:proofErr w:type="spellEnd"/>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w:t>
      </w:r>
      <w:proofErr w:type="spellStart"/>
      <w:r w:rsidRPr="00432AA0">
        <w:rPr>
          <w:rFonts w:ascii="Arial" w:hAnsi="Arial" w:cs="Arial"/>
          <w:sz w:val="18"/>
          <w:szCs w:val="18"/>
        </w:rPr>
        <w:t>Peppol</w:t>
      </w:r>
      <w:proofErr w:type="spellEnd"/>
      <w:r w:rsidRPr="00432AA0">
        <w:rPr>
          <w:rFonts w:ascii="Arial" w:hAnsi="Arial" w:cs="Arial"/>
          <w:sz w:val="18"/>
          <w:szCs w:val="18"/>
        </w:rPr>
        <w:t xml:space="preserve">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4A16D059" w14:textId="50A76DA9" w:rsidR="00167CDC" w:rsidRPr="00432AA0" w:rsidRDefault="00CF57C8" w:rsidP="00AD588D">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024595" w:rsidRPr="00432AA0">
        <w:rPr>
          <w:rFonts w:ascii="Arial" w:hAnsi="Arial" w:cs="Arial"/>
          <w:sz w:val="18"/>
          <w:szCs w:val="18"/>
        </w:rPr>
        <w:t>Indexer</w:t>
      </w:r>
      <w:r w:rsidR="00931204" w:rsidRPr="00432AA0">
        <w:rPr>
          <w:rFonts w:ascii="Arial" w:hAnsi="Arial" w:cs="Arial"/>
          <w:sz w:val="18"/>
          <w:szCs w:val="18"/>
        </w:rPr>
        <w:t>en</w:t>
      </w:r>
      <w:r w:rsidR="00024595" w:rsidRPr="00432AA0">
        <w:rPr>
          <w:rFonts w:ascii="Arial" w:hAnsi="Arial" w:cs="Arial"/>
          <w:sz w:val="18"/>
          <w:szCs w:val="18"/>
        </w:rPr>
        <w:t xml:space="preserve"> van de tarieven</w:t>
      </w:r>
      <w:r w:rsidR="00931204" w:rsidRPr="00432AA0">
        <w:rPr>
          <w:rFonts w:ascii="Arial" w:hAnsi="Arial" w:cs="Arial"/>
          <w:sz w:val="18"/>
          <w:szCs w:val="18"/>
        </w:rPr>
        <w:t xml:space="preserve"> is mogelijk en</w:t>
      </w:r>
      <w:r w:rsidR="00024595" w:rsidRPr="00432AA0">
        <w:rPr>
          <w:rFonts w:ascii="Arial" w:hAnsi="Arial" w:cs="Arial"/>
          <w:sz w:val="18"/>
          <w:szCs w:val="18"/>
        </w:rPr>
        <w:t xml:space="preserve"> vindt plaats </w:t>
      </w:r>
      <w:r w:rsidR="00893170">
        <w:rPr>
          <w:rFonts w:ascii="Arial" w:hAnsi="Arial" w:cs="Arial"/>
          <w:sz w:val="18"/>
          <w:szCs w:val="18"/>
        </w:rPr>
        <w:t>conform artikel 01 04 01 van het bestek.</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lastRenderedPageBreak/>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proofErr w:type="gramStart"/>
      <w:r w:rsidR="009C08F2" w:rsidRPr="00432AA0">
        <w:rPr>
          <w:rFonts w:ascii="Arial" w:hAnsi="Arial" w:cs="Arial"/>
          <w:sz w:val="18"/>
          <w:szCs w:val="18"/>
          <w:highlight w:val="yellow"/>
        </w:rPr>
        <w:t>[ invullen</w:t>
      </w:r>
      <w:proofErr w:type="gramEnd"/>
      <w:r w:rsidR="009C08F2" w:rsidRPr="00432AA0">
        <w:rPr>
          <w:rFonts w:ascii="Arial" w:hAnsi="Arial" w:cs="Arial"/>
          <w:sz w:val="18"/>
          <w:szCs w:val="18"/>
          <w:highlight w:val="yellow"/>
        </w:rPr>
        <w:t xml:space="preserve">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7C90F9BE"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 xml:space="preserve">Contactpersonen van Partijen houden tenminste </w:t>
      </w:r>
      <w:r w:rsidR="00583E59">
        <w:rPr>
          <w:rFonts w:ascii="Arial" w:hAnsi="Arial" w:cs="Arial"/>
          <w:sz w:val="18"/>
          <w:szCs w:val="18"/>
        </w:rPr>
        <w:t>maandelijks</w:t>
      </w:r>
      <w:r w:rsidR="00012B4E" w:rsidRPr="00432AA0">
        <w:rPr>
          <w:rFonts w:ascii="Arial" w:hAnsi="Arial" w:cs="Arial"/>
          <w:sz w:val="18"/>
          <w:szCs w:val="18"/>
        </w:rPr>
        <w:t xml:space="preserve"> 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5E0339A6"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1E311F78"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44EF1266"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6E47CEB8"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3ACE6C78" w14:textId="77777777" w:rsidR="00F43947" w:rsidRPr="00432AA0" w:rsidRDefault="00F43947" w:rsidP="00524741">
      <w:pPr>
        <w:spacing w:line="240" w:lineRule="exact"/>
        <w:ind w:left="708" w:hanging="708"/>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proofErr w:type="gramStart"/>
      <w:r w:rsidRPr="00432AA0">
        <w:rPr>
          <w:rFonts w:ascii="Arial" w:hAnsi="Arial" w:cs="Arial"/>
          <w:sz w:val="18"/>
          <w:szCs w:val="18"/>
        </w:rPr>
        <w:t>de</w:t>
      </w:r>
      <w:proofErr w:type="gramEnd"/>
      <w:r w:rsidRPr="00432AA0">
        <w:rPr>
          <w:rFonts w:ascii="Arial" w:hAnsi="Arial" w:cs="Arial"/>
          <w:sz w:val="18"/>
          <w:szCs w:val="18"/>
        </w:rPr>
        <w:t xml:space="preserv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proofErr w:type="gramStart"/>
      <w:r w:rsidRPr="00432AA0">
        <w:rPr>
          <w:rFonts w:ascii="Arial" w:hAnsi="Arial" w:cs="Arial"/>
          <w:sz w:val="18"/>
          <w:szCs w:val="18"/>
        </w:rPr>
        <w:t>namens</w:t>
      </w:r>
      <w:proofErr w:type="gramEnd"/>
      <w:r w:rsidRPr="00432AA0">
        <w:rPr>
          <w:rFonts w:ascii="Arial" w:hAnsi="Arial" w:cs="Arial"/>
          <w:sz w:val="18"/>
          <w:szCs w:val="18"/>
        </w:rPr>
        <w:t xml:space="preserve">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00AC6C7D" w:rsidR="00816A3A" w:rsidRPr="00583E59" w:rsidRDefault="00583E59" w:rsidP="00816A3A">
      <w:pPr>
        <w:spacing w:line="240" w:lineRule="exact"/>
        <w:rPr>
          <w:rFonts w:ascii="Arial" w:hAnsi="Arial" w:cs="Arial"/>
          <w:sz w:val="18"/>
          <w:szCs w:val="18"/>
        </w:rPr>
      </w:pPr>
      <w:proofErr w:type="gramStart"/>
      <w:r w:rsidRPr="00583E59">
        <w:rPr>
          <w:rFonts w:ascii="Arial" w:hAnsi="Arial" w:cs="Arial"/>
          <w:sz w:val="18"/>
          <w:szCs w:val="18"/>
        </w:rPr>
        <w:t>mevrouw</w:t>
      </w:r>
      <w:proofErr w:type="gramEnd"/>
      <w:r w:rsidRPr="00583E59">
        <w:rPr>
          <w:rFonts w:ascii="Arial" w:hAnsi="Arial" w:cs="Arial"/>
          <w:sz w:val="18"/>
          <w:szCs w:val="18"/>
        </w:rPr>
        <w:t xml:space="preserve"> mr. drs. A.G. Knol – van Leeuwen</w:t>
      </w:r>
      <w:r w:rsidR="009910C7" w:rsidRPr="00583E59">
        <w:rPr>
          <w:rFonts w:ascii="Arial" w:hAnsi="Arial" w:cs="Arial"/>
          <w:sz w:val="18"/>
          <w:szCs w:val="18"/>
        </w:rPr>
        <w:tab/>
      </w:r>
      <w:r w:rsidR="009910C7" w:rsidRPr="00583E59">
        <w:rPr>
          <w:rFonts w:ascii="Arial" w:hAnsi="Arial" w:cs="Arial"/>
          <w:sz w:val="18"/>
          <w:szCs w:val="18"/>
        </w:rPr>
        <w:tab/>
      </w:r>
      <w:r w:rsidR="009910C7" w:rsidRPr="00583E59">
        <w:rPr>
          <w:rFonts w:ascii="Arial" w:hAnsi="Arial" w:cs="Arial"/>
          <w:sz w:val="18"/>
          <w:szCs w:val="18"/>
        </w:rPr>
        <w:tab/>
      </w:r>
      <w:r w:rsidR="00293749" w:rsidRPr="00583E59">
        <w:rPr>
          <w:rFonts w:ascii="Arial" w:hAnsi="Arial" w:cs="Arial"/>
          <w:sz w:val="18"/>
          <w:szCs w:val="18"/>
        </w:rPr>
        <w:tab/>
      </w:r>
      <w:r w:rsidR="00293749" w:rsidRPr="00583E59">
        <w:rPr>
          <w:rFonts w:ascii="Arial" w:hAnsi="Arial" w:cs="Arial"/>
          <w:sz w:val="18"/>
          <w:szCs w:val="18"/>
        </w:rPr>
        <w:tab/>
      </w:r>
      <w:r w:rsidR="00293749" w:rsidRPr="00583E59">
        <w:rPr>
          <w:rFonts w:ascii="Arial" w:hAnsi="Arial" w:cs="Arial"/>
          <w:sz w:val="18"/>
          <w:szCs w:val="18"/>
        </w:rPr>
        <w:tab/>
      </w:r>
    </w:p>
    <w:p w14:paraId="041C59E5" w14:textId="77777777" w:rsidR="00583E59" w:rsidRPr="00432AA0" w:rsidRDefault="00583E59" w:rsidP="00816A3A">
      <w:pPr>
        <w:spacing w:line="240" w:lineRule="exact"/>
        <w:rPr>
          <w:rFonts w:ascii="Arial" w:hAnsi="Arial" w:cs="Arial"/>
          <w:sz w:val="18"/>
          <w:szCs w:val="18"/>
          <w:highlight w:val="yellow"/>
        </w:rPr>
      </w:pPr>
    </w:p>
    <w:p w14:paraId="615D0D53" w14:textId="5BDD6162" w:rsidR="00D841B6" w:rsidRPr="00432AA0" w:rsidRDefault="00583E59" w:rsidP="00DD0083">
      <w:pPr>
        <w:spacing w:line="240" w:lineRule="exact"/>
        <w:rPr>
          <w:rFonts w:ascii="Arial" w:hAnsi="Arial" w:cs="Arial"/>
          <w:sz w:val="18"/>
          <w:szCs w:val="18"/>
        </w:rPr>
      </w:pPr>
      <w:r w:rsidRPr="00DD0083">
        <w:rPr>
          <w:rFonts w:ascii="Arial" w:hAnsi="Arial" w:cs="Arial"/>
          <w:sz w:val="18"/>
          <w:szCs w:val="18"/>
        </w:rPr>
        <w:t>Provincies</w:t>
      </w:r>
      <w:r w:rsidR="00DD0083" w:rsidRPr="00DD0083">
        <w:rPr>
          <w:rFonts w:ascii="Arial" w:hAnsi="Arial" w:cs="Arial"/>
          <w:sz w:val="18"/>
          <w:szCs w:val="18"/>
        </w:rPr>
        <w:t>ec</w:t>
      </w:r>
      <w:r w:rsidRPr="00DD0083">
        <w:rPr>
          <w:rFonts w:ascii="Arial" w:hAnsi="Arial" w:cs="Arial"/>
          <w:sz w:val="18"/>
          <w:szCs w:val="18"/>
        </w:rPr>
        <w:t>retaris/a</w:t>
      </w:r>
      <w:r w:rsidR="00DD0083" w:rsidRPr="00DD0083">
        <w:rPr>
          <w:rFonts w:ascii="Arial" w:hAnsi="Arial" w:cs="Arial"/>
          <w:sz w:val="18"/>
          <w:szCs w:val="18"/>
        </w:rPr>
        <w:t>l</w:t>
      </w:r>
      <w:r w:rsidRPr="00DD0083">
        <w:rPr>
          <w:rFonts w:ascii="Arial" w:hAnsi="Arial" w:cs="Arial"/>
          <w:sz w:val="18"/>
          <w:szCs w:val="18"/>
        </w:rPr>
        <w:t>gemeen directeur</w:t>
      </w:r>
      <w:r w:rsidR="00DD0083" w:rsidRPr="00DD0083">
        <w:rPr>
          <w:rFonts w:ascii="Arial" w:hAnsi="Arial" w:cs="Arial"/>
          <w:sz w:val="18"/>
          <w:szCs w:val="18"/>
        </w:rPr>
        <w:tab/>
      </w:r>
      <w:r w:rsidR="00DD0083" w:rsidRPr="00DD0083">
        <w:rPr>
          <w:rFonts w:ascii="Arial" w:hAnsi="Arial" w:cs="Arial"/>
          <w:sz w:val="18"/>
          <w:szCs w:val="18"/>
        </w:rPr>
        <w:tab/>
      </w:r>
      <w:r w:rsidR="00DD0083" w:rsidRPr="00DD0083">
        <w:rPr>
          <w:rFonts w:ascii="Arial" w:hAnsi="Arial" w:cs="Arial"/>
          <w:sz w:val="18"/>
          <w:szCs w:val="18"/>
        </w:rPr>
        <w:tab/>
      </w:r>
      <w:r w:rsidR="009910C7" w:rsidRPr="00DD0083">
        <w:rPr>
          <w:rFonts w:ascii="Arial" w:hAnsi="Arial" w:cs="Arial"/>
          <w:sz w:val="18"/>
          <w:szCs w:val="18"/>
          <w:highlight w:val="yellow"/>
        </w:rPr>
        <w:t>[functie ondertekenaar]</w:t>
      </w:r>
      <w:r w:rsidR="009910C7" w:rsidRPr="00DD0083">
        <w:rPr>
          <w:rFonts w:ascii="Arial" w:hAnsi="Arial" w:cs="Arial"/>
          <w:sz w:val="18"/>
          <w:szCs w:val="18"/>
        </w:rPr>
        <w:tab/>
      </w:r>
      <w:r w:rsidR="009910C7" w:rsidRPr="00DD0083">
        <w:rPr>
          <w:rFonts w:ascii="Arial" w:hAnsi="Arial" w:cs="Arial"/>
          <w:sz w:val="18"/>
          <w:szCs w:val="18"/>
        </w:rPr>
        <w:tab/>
      </w:r>
      <w:r w:rsidR="009417F3" w:rsidRPr="00DD0083">
        <w:rPr>
          <w:rFonts w:ascii="Arial" w:hAnsi="Arial" w:cs="Arial"/>
          <w:sz w:val="18"/>
          <w:szCs w:val="18"/>
        </w:rPr>
        <w:tab/>
      </w:r>
      <w:r w:rsidR="009417F3" w:rsidRPr="00DD0083">
        <w:rPr>
          <w:rFonts w:ascii="Arial" w:hAnsi="Arial" w:cs="Arial"/>
          <w:sz w:val="18"/>
          <w:szCs w:val="18"/>
        </w:rPr>
        <w:tab/>
      </w:r>
      <w:r w:rsidR="009417F3" w:rsidRPr="00DD0083">
        <w:rPr>
          <w:rFonts w:ascii="Arial" w:hAnsi="Arial" w:cs="Arial"/>
          <w:sz w:val="18"/>
          <w:szCs w:val="18"/>
        </w:rPr>
        <w:tab/>
      </w:r>
      <w:r w:rsidR="009910C7"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23A9E" w14:textId="77777777" w:rsidR="00CA09F9" w:rsidRDefault="00CA09F9">
      <w:r>
        <w:separator/>
      </w:r>
    </w:p>
  </w:endnote>
  <w:endnote w:type="continuationSeparator" w:id="0">
    <w:p w14:paraId="2884C4D4" w14:textId="77777777" w:rsidR="00CA09F9" w:rsidRDefault="00CA09F9">
      <w:r>
        <w:continuationSeparator/>
      </w:r>
    </w:p>
  </w:endnote>
  <w:endnote w:type="continuationNotice" w:id="1">
    <w:p w14:paraId="285EE90A" w14:textId="77777777" w:rsidR="00CA09F9" w:rsidRDefault="00CA0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C07BD" w14:textId="77777777" w:rsidR="00CA09F9" w:rsidRDefault="00CA09F9">
      <w:r>
        <w:separator/>
      </w:r>
    </w:p>
  </w:footnote>
  <w:footnote w:type="continuationSeparator" w:id="0">
    <w:p w14:paraId="6AF235BD" w14:textId="77777777" w:rsidR="00CA09F9" w:rsidRDefault="00CA09F9">
      <w:r>
        <w:continuationSeparator/>
      </w:r>
    </w:p>
  </w:footnote>
  <w:footnote w:type="continuationNotice" w:id="1">
    <w:p w14:paraId="6CA6F9B0" w14:textId="77777777" w:rsidR="00CA09F9" w:rsidRDefault="00CA0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58A8"/>
    <w:rsid w:val="00061A8A"/>
    <w:rsid w:val="00066FBC"/>
    <w:rsid w:val="00067DA3"/>
    <w:rsid w:val="000749B5"/>
    <w:rsid w:val="00087576"/>
    <w:rsid w:val="00087DEB"/>
    <w:rsid w:val="000A0C3D"/>
    <w:rsid w:val="000A22F4"/>
    <w:rsid w:val="000A3FA6"/>
    <w:rsid w:val="000A61BC"/>
    <w:rsid w:val="000A7EC2"/>
    <w:rsid w:val="000B0640"/>
    <w:rsid w:val="000B06D4"/>
    <w:rsid w:val="000B232E"/>
    <w:rsid w:val="000B685D"/>
    <w:rsid w:val="000C5350"/>
    <w:rsid w:val="000C5630"/>
    <w:rsid w:val="000C7F2B"/>
    <w:rsid w:val="000D7BB0"/>
    <w:rsid w:val="000E3810"/>
    <w:rsid w:val="000F0BD8"/>
    <w:rsid w:val="000F577B"/>
    <w:rsid w:val="001047FF"/>
    <w:rsid w:val="00105F91"/>
    <w:rsid w:val="00107C01"/>
    <w:rsid w:val="00111119"/>
    <w:rsid w:val="00113EDC"/>
    <w:rsid w:val="0012061E"/>
    <w:rsid w:val="00121671"/>
    <w:rsid w:val="00123401"/>
    <w:rsid w:val="00127527"/>
    <w:rsid w:val="00134015"/>
    <w:rsid w:val="00143456"/>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C6E2C"/>
    <w:rsid w:val="001D2486"/>
    <w:rsid w:val="001D4E45"/>
    <w:rsid w:val="00200BEF"/>
    <w:rsid w:val="002024D8"/>
    <w:rsid w:val="00205C15"/>
    <w:rsid w:val="00212501"/>
    <w:rsid w:val="00215280"/>
    <w:rsid w:val="0022226F"/>
    <w:rsid w:val="00225C49"/>
    <w:rsid w:val="002308F3"/>
    <w:rsid w:val="00230C88"/>
    <w:rsid w:val="00237BC2"/>
    <w:rsid w:val="00242874"/>
    <w:rsid w:val="0024588C"/>
    <w:rsid w:val="00251EDB"/>
    <w:rsid w:val="002544B0"/>
    <w:rsid w:val="00280CD0"/>
    <w:rsid w:val="002820AE"/>
    <w:rsid w:val="00283428"/>
    <w:rsid w:val="00290977"/>
    <w:rsid w:val="00292B65"/>
    <w:rsid w:val="00292DAE"/>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16487"/>
    <w:rsid w:val="003270E0"/>
    <w:rsid w:val="003322F6"/>
    <w:rsid w:val="00343DE3"/>
    <w:rsid w:val="00351BDE"/>
    <w:rsid w:val="00353C20"/>
    <w:rsid w:val="00354891"/>
    <w:rsid w:val="0035703F"/>
    <w:rsid w:val="0035757D"/>
    <w:rsid w:val="003639E5"/>
    <w:rsid w:val="00370D71"/>
    <w:rsid w:val="00373C12"/>
    <w:rsid w:val="00391AFD"/>
    <w:rsid w:val="00392D47"/>
    <w:rsid w:val="003A7310"/>
    <w:rsid w:val="003A7EF0"/>
    <w:rsid w:val="003B0494"/>
    <w:rsid w:val="003C6182"/>
    <w:rsid w:val="003D09E5"/>
    <w:rsid w:val="003D7C77"/>
    <w:rsid w:val="00403224"/>
    <w:rsid w:val="00405A61"/>
    <w:rsid w:val="00411BAD"/>
    <w:rsid w:val="0041392E"/>
    <w:rsid w:val="00414208"/>
    <w:rsid w:val="00416406"/>
    <w:rsid w:val="004250E4"/>
    <w:rsid w:val="00426CD4"/>
    <w:rsid w:val="00430D56"/>
    <w:rsid w:val="00432AA0"/>
    <w:rsid w:val="004377B7"/>
    <w:rsid w:val="00443EDC"/>
    <w:rsid w:val="00470A3C"/>
    <w:rsid w:val="004744B5"/>
    <w:rsid w:val="004763FB"/>
    <w:rsid w:val="00481B43"/>
    <w:rsid w:val="00491339"/>
    <w:rsid w:val="00495FE4"/>
    <w:rsid w:val="00496BE5"/>
    <w:rsid w:val="004A07D7"/>
    <w:rsid w:val="004A65A0"/>
    <w:rsid w:val="004A7641"/>
    <w:rsid w:val="004A76BF"/>
    <w:rsid w:val="004B0944"/>
    <w:rsid w:val="004B167B"/>
    <w:rsid w:val="004D06AD"/>
    <w:rsid w:val="004D16FC"/>
    <w:rsid w:val="004E22F9"/>
    <w:rsid w:val="004F2414"/>
    <w:rsid w:val="00501E18"/>
    <w:rsid w:val="0051691C"/>
    <w:rsid w:val="00523C82"/>
    <w:rsid w:val="00524741"/>
    <w:rsid w:val="00527891"/>
    <w:rsid w:val="005306A1"/>
    <w:rsid w:val="00531D7B"/>
    <w:rsid w:val="00541C29"/>
    <w:rsid w:val="00547229"/>
    <w:rsid w:val="00550E47"/>
    <w:rsid w:val="005519CA"/>
    <w:rsid w:val="005560AC"/>
    <w:rsid w:val="00573DEA"/>
    <w:rsid w:val="00583E59"/>
    <w:rsid w:val="005915BC"/>
    <w:rsid w:val="00593B2C"/>
    <w:rsid w:val="0059427E"/>
    <w:rsid w:val="005A5CB1"/>
    <w:rsid w:val="005B6C0F"/>
    <w:rsid w:val="005C3B1B"/>
    <w:rsid w:val="005C6B65"/>
    <w:rsid w:val="005D0051"/>
    <w:rsid w:val="005D148F"/>
    <w:rsid w:val="005D1CC0"/>
    <w:rsid w:val="005D261A"/>
    <w:rsid w:val="005E1666"/>
    <w:rsid w:val="005E29B7"/>
    <w:rsid w:val="005F4D06"/>
    <w:rsid w:val="00604365"/>
    <w:rsid w:val="0060627B"/>
    <w:rsid w:val="00606C69"/>
    <w:rsid w:val="0061155B"/>
    <w:rsid w:val="00620464"/>
    <w:rsid w:val="00620F93"/>
    <w:rsid w:val="0062461D"/>
    <w:rsid w:val="006305A1"/>
    <w:rsid w:val="0063426F"/>
    <w:rsid w:val="00635592"/>
    <w:rsid w:val="006434CD"/>
    <w:rsid w:val="0065211B"/>
    <w:rsid w:val="0067056F"/>
    <w:rsid w:val="00675400"/>
    <w:rsid w:val="00676B87"/>
    <w:rsid w:val="0068330C"/>
    <w:rsid w:val="006931F7"/>
    <w:rsid w:val="006A2BDB"/>
    <w:rsid w:val="006A6463"/>
    <w:rsid w:val="006A6A63"/>
    <w:rsid w:val="006B1F2E"/>
    <w:rsid w:val="006B4A5D"/>
    <w:rsid w:val="006B7099"/>
    <w:rsid w:val="006C199F"/>
    <w:rsid w:val="006C4FB5"/>
    <w:rsid w:val="006D0738"/>
    <w:rsid w:val="006D18AB"/>
    <w:rsid w:val="006E0F3A"/>
    <w:rsid w:val="006E4021"/>
    <w:rsid w:val="006F364A"/>
    <w:rsid w:val="006F67DB"/>
    <w:rsid w:val="00702523"/>
    <w:rsid w:val="00704E3C"/>
    <w:rsid w:val="00705675"/>
    <w:rsid w:val="00712FA9"/>
    <w:rsid w:val="007243F1"/>
    <w:rsid w:val="00724B97"/>
    <w:rsid w:val="00736C34"/>
    <w:rsid w:val="007434F1"/>
    <w:rsid w:val="00747C5B"/>
    <w:rsid w:val="00751F6D"/>
    <w:rsid w:val="00757384"/>
    <w:rsid w:val="0076098C"/>
    <w:rsid w:val="00762E48"/>
    <w:rsid w:val="007670BA"/>
    <w:rsid w:val="007727C1"/>
    <w:rsid w:val="00773401"/>
    <w:rsid w:val="00776D2F"/>
    <w:rsid w:val="00781C5B"/>
    <w:rsid w:val="00784C0B"/>
    <w:rsid w:val="00785201"/>
    <w:rsid w:val="0079473D"/>
    <w:rsid w:val="007A22CE"/>
    <w:rsid w:val="007A3748"/>
    <w:rsid w:val="007A5562"/>
    <w:rsid w:val="007B69FB"/>
    <w:rsid w:val="007C12ED"/>
    <w:rsid w:val="007C3E38"/>
    <w:rsid w:val="007D55E5"/>
    <w:rsid w:val="007D5F09"/>
    <w:rsid w:val="007E5880"/>
    <w:rsid w:val="007F303F"/>
    <w:rsid w:val="007F4487"/>
    <w:rsid w:val="007F587A"/>
    <w:rsid w:val="00805851"/>
    <w:rsid w:val="00807537"/>
    <w:rsid w:val="00810283"/>
    <w:rsid w:val="00812599"/>
    <w:rsid w:val="00816A3A"/>
    <w:rsid w:val="00825D21"/>
    <w:rsid w:val="00831E26"/>
    <w:rsid w:val="00833830"/>
    <w:rsid w:val="00850AB3"/>
    <w:rsid w:val="00862624"/>
    <w:rsid w:val="00870AAD"/>
    <w:rsid w:val="00872C1A"/>
    <w:rsid w:val="0088278C"/>
    <w:rsid w:val="00884A05"/>
    <w:rsid w:val="00885E12"/>
    <w:rsid w:val="00893170"/>
    <w:rsid w:val="0089393E"/>
    <w:rsid w:val="00894C8C"/>
    <w:rsid w:val="008A1682"/>
    <w:rsid w:val="008A2C7F"/>
    <w:rsid w:val="008A361F"/>
    <w:rsid w:val="008B59CD"/>
    <w:rsid w:val="008B7CC2"/>
    <w:rsid w:val="008C1B94"/>
    <w:rsid w:val="008C2E07"/>
    <w:rsid w:val="008C2E23"/>
    <w:rsid w:val="008C31FB"/>
    <w:rsid w:val="008D62A4"/>
    <w:rsid w:val="008E0D12"/>
    <w:rsid w:val="008E3140"/>
    <w:rsid w:val="008E4CB5"/>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67E13"/>
    <w:rsid w:val="00970D6E"/>
    <w:rsid w:val="00971813"/>
    <w:rsid w:val="0097460A"/>
    <w:rsid w:val="009910C7"/>
    <w:rsid w:val="0099423C"/>
    <w:rsid w:val="00994628"/>
    <w:rsid w:val="00995B1B"/>
    <w:rsid w:val="009A1AC5"/>
    <w:rsid w:val="009A72C6"/>
    <w:rsid w:val="009B1D31"/>
    <w:rsid w:val="009B3184"/>
    <w:rsid w:val="009B7717"/>
    <w:rsid w:val="009C08F2"/>
    <w:rsid w:val="009C6B4A"/>
    <w:rsid w:val="009D0916"/>
    <w:rsid w:val="009D7CBC"/>
    <w:rsid w:val="009E146A"/>
    <w:rsid w:val="009E7341"/>
    <w:rsid w:val="009E7AD8"/>
    <w:rsid w:val="009F20E1"/>
    <w:rsid w:val="009F3A30"/>
    <w:rsid w:val="009F488A"/>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1186"/>
    <w:rsid w:val="00AE3BFB"/>
    <w:rsid w:val="00AE7298"/>
    <w:rsid w:val="00AE7851"/>
    <w:rsid w:val="00AF28CC"/>
    <w:rsid w:val="00AF39C0"/>
    <w:rsid w:val="00AF4DD0"/>
    <w:rsid w:val="00AF5076"/>
    <w:rsid w:val="00AF7525"/>
    <w:rsid w:val="00B2364F"/>
    <w:rsid w:val="00B30CE8"/>
    <w:rsid w:val="00B35783"/>
    <w:rsid w:val="00B41801"/>
    <w:rsid w:val="00B41DA9"/>
    <w:rsid w:val="00B47553"/>
    <w:rsid w:val="00B765DB"/>
    <w:rsid w:val="00B7769B"/>
    <w:rsid w:val="00B776DF"/>
    <w:rsid w:val="00B90FB7"/>
    <w:rsid w:val="00B92AB9"/>
    <w:rsid w:val="00B94E00"/>
    <w:rsid w:val="00BA06DD"/>
    <w:rsid w:val="00BA55EE"/>
    <w:rsid w:val="00BC7E22"/>
    <w:rsid w:val="00BD4D4E"/>
    <w:rsid w:val="00BE40B6"/>
    <w:rsid w:val="00BE7AFD"/>
    <w:rsid w:val="00BF67F1"/>
    <w:rsid w:val="00C029A7"/>
    <w:rsid w:val="00C0568C"/>
    <w:rsid w:val="00C06EC8"/>
    <w:rsid w:val="00C22E44"/>
    <w:rsid w:val="00C25EC7"/>
    <w:rsid w:val="00C356A8"/>
    <w:rsid w:val="00C44E3A"/>
    <w:rsid w:val="00C66796"/>
    <w:rsid w:val="00C70547"/>
    <w:rsid w:val="00C82FE9"/>
    <w:rsid w:val="00C91267"/>
    <w:rsid w:val="00CA09F9"/>
    <w:rsid w:val="00CB1711"/>
    <w:rsid w:val="00CB3338"/>
    <w:rsid w:val="00CE13FF"/>
    <w:rsid w:val="00CE7088"/>
    <w:rsid w:val="00CF0939"/>
    <w:rsid w:val="00CF2708"/>
    <w:rsid w:val="00CF4C6B"/>
    <w:rsid w:val="00CF56A6"/>
    <w:rsid w:val="00CF57C8"/>
    <w:rsid w:val="00CF5955"/>
    <w:rsid w:val="00D0047F"/>
    <w:rsid w:val="00D13361"/>
    <w:rsid w:val="00D21003"/>
    <w:rsid w:val="00D215D0"/>
    <w:rsid w:val="00D23B40"/>
    <w:rsid w:val="00D35258"/>
    <w:rsid w:val="00D455D1"/>
    <w:rsid w:val="00D53A5E"/>
    <w:rsid w:val="00D62BD4"/>
    <w:rsid w:val="00D62E37"/>
    <w:rsid w:val="00D63192"/>
    <w:rsid w:val="00D66BF2"/>
    <w:rsid w:val="00D7012E"/>
    <w:rsid w:val="00D7139D"/>
    <w:rsid w:val="00D734C0"/>
    <w:rsid w:val="00D81B51"/>
    <w:rsid w:val="00D841B6"/>
    <w:rsid w:val="00D91C9A"/>
    <w:rsid w:val="00D93BDF"/>
    <w:rsid w:val="00D93F98"/>
    <w:rsid w:val="00DA10E6"/>
    <w:rsid w:val="00DA77F9"/>
    <w:rsid w:val="00DB30A8"/>
    <w:rsid w:val="00DC2B36"/>
    <w:rsid w:val="00DD0083"/>
    <w:rsid w:val="00DD7E61"/>
    <w:rsid w:val="00DE0BDE"/>
    <w:rsid w:val="00DE28DA"/>
    <w:rsid w:val="00E04993"/>
    <w:rsid w:val="00E16705"/>
    <w:rsid w:val="00E31915"/>
    <w:rsid w:val="00E35C35"/>
    <w:rsid w:val="00E3776E"/>
    <w:rsid w:val="00E433FF"/>
    <w:rsid w:val="00E46221"/>
    <w:rsid w:val="00E47825"/>
    <w:rsid w:val="00E57E72"/>
    <w:rsid w:val="00E625EB"/>
    <w:rsid w:val="00E62FE4"/>
    <w:rsid w:val="00E679E2"/>
    <w:rsid w:val="00E808DF"/>
    <w:rsid w:val="00E814EB"/>
    <w:rsid w:val="00E94B2F"/>
    <w:rsid w:val="00E9639B"/>
    <w:rsid w:val="00E968DD"/>
    <w:rsid w:val="00EA2BC3"/>
    <w:rsid w:val="00EB4353"/>
    <w:rsid w:val="00EC2D97"/>
    <w:rsid w:val="00EC6654"/>
    <w:rsid w:val="00ED4EA5"/>
    <w:rsid w:val="00ED73D9"/>
    <w:rsid w:val="00EE0581"/>
    <w:rsid w:val="00EE3852"/>
    <w:rsid w:val="00EF3DB1"/>
    <w:rsid w:val="00F02967"/>
    <w:rsid w:val="00F12767"/>
    <w:rsid w:val="00F33C6E"/>
    <w:rsid w:val="00F43947"/>
    <w:rsid w:val="00F47108"/>
    <w:rsid w:val="00F52D3A"/>
    <w:rsid w:val="00F52F90"/>
    <w:rsid w:val="00F5643C"/>
    <w:rsid w:val="00F6045A"/>
    <w:rsid w:val="00F61244"/>
    <w:rsid w:val="00F705EF"/>
    <w:rsid w:val="00F82BF9"/>
    <w:rsid w:val="00F901FE"/>
    <w:rsid w:val="00F9474A"/>
    <w:rsid w:val="00FA2C36"/>
    <w:rsid w:val="00FA6CA6"/>
    <w:rsid w:val="00FB5D66"/>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 w:type="paragraph" w:customStyle="1" w:styleId="paragraph">
    <w:name w:val="paragraph"/>
    <w:basedOn w:val="Standaard"/>
    <w:rsid w:val="006D0738"/>
    <w:pPr>
      <w:spacing w:before="100" w:beforeAutospacing="1" w:after="100" w:afterAutospacing="1"/>
    </w:pPr>
    <w:rPr>
      <w:sz w:val="24"/>
      <w:szCs w:val="24"/>
    </w:rPr>
  </w:style>
  <w:style w:type="character" w:customStyle="1" w:styleId="normaltextrun">
    <w:name w:val="normaltextrun"/>
    <w:basedOn w:val="Standaardalinea-lettertype"/>
    <w:rsid w:val="006D0738"/>
  </w:style>
  <w:style w:type="character" w:customStyle="1" w:styleId="eop">
    <w:name w:val="eop"/>
    <w:basedOn w:val="Standaardalinea-lettertype"/>
    <w:rsid w:val="006D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55E6C373FCC3244382F38CF9745A321F" ma:contentTypeVersion="41" ma:contentTypeDescription="Een nieuw document maken." ma:contentTypeScope="" ma:versionID="f85202e0c680255d6d823efb4481e9c7">
  <xsd:schema xmlns:xsd="http://www.w3.org/2001/XMLSchema" xmlns:xs="http://www.w3.org/2001/XMLSchema" xmlns:p="http://schemas.microsoft.com/office/2006/metadata/properties" xmlns:ns2="9f3614ea-4635-4553-a7f7-b8ee8902587b" xmlns:ns3="71a72728-fb44-4036-b645-2459814b40b3" xmlns:ns4="fa468d3d-bf59-4030-8bb0-350b6c786af0" xmlns:ns5="3a2d4642-b1a9-4f9a-947d-aaac82c6ed7c" xmlns:ns6="0a80f469-121c-4d67-905f-7762eca92a6f" targetNamespace="http://schemas.microsoft.com/office/2006/metadata/properties" ma:root="true" ma:fieldsID="88ef0dfe319c701585dabe3f6b02a50a" ns2:_="" ns3:_="" ns4:_="" ns5:_="" ns6:_="">
    <xsd:import namespace="9f3614ea-4635-4553-a7f7-b8ee8902587b"/>
    <xsd:import namespace="71a72728-fb44-4036-b645-2459814b40b3"/>
    <xsd:import namespace="fa468d3d-bf59-4030-8bb0-350b6c786af0"/>
    <xsd:import namespace="3a2d4642-b1a9-4f9a-947d-aaac82c6ed7c"/>
    <xsd:import namespace="0a80f469-121c-4d67-905f-7762eca92a6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DateTaken" minOccurs="0"/>
                <xsd:element ref="ns6:lcf76f155ced4ddcb4097134ff3c332f"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614ea-4635-4553-a7f7-b8ee8902587b"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c98e415e-35c6-4eaf-bace-191a5b8757c6}" ma:internalName="TaxCatchAll" ma:showField="CatchAllData" ma:web="9f3614ea-4635-4553-a7f7-b8ee8902587b">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c98e415e-35c6-4eaf-bace-191a5b8757c6}" ma:internalName="TaxCatchAllLabel" ma:readOnly="true" ma:showField="CatchAllDataLabel" ma:web="9f3614ea-4635-4553-a7f7-b8ee890258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5" ma:hidden="true" ma:internalName="PUSelectiecategorie">
      <xsd:simpleType>
        <xsd:restriction base="dms:Text">
          <xsd:maxLength value="255"/>
        </xsd:restriction>
      </xsd:simpleType>
    </xsd:element>
    <xsd:element name="PUDossiernaam" ma:index="19" nillable="true" ma:displayName="Dossiernaam" ma:default="Bestek 1632 Beheer en onderhoud van openbare verlichting"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Directie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Wegen|a9263ede-608d-4a85-b6d3-9a63843b9a91"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BIN, Teamleider Beheer infrastructuur|15e1f427-0c5d-46a2-9c0c-d0354f48e900"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80f469-121c-4d67-905f-7762eca92a6f"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DateTaken" ma:index="51" nillable="true" ma:displayName="MediaServiceDateTaken" ma:hidden="true" ma:indexed="true" ma:internalName="MediaServiceDateTaken" ma:readOnly="true">
      <xsd:simpleType>
        <xsd:restriction base="dms:Text"/>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4" nillable="true" ma:displayName="Extracted Text" ma:internalName="MediaServiceOCR" ma:readOnly="true">
      <xsd:simpleType>
        <xsd:restriction base="dms:Note">
          <xsd:maxLength value="255"/>
        </xsd:restriction>
      </xsd:simpleType>
    </xsd:element>
    <xsd:element name="MediaServiceGenerationTime" ma:index="55" nillable="true" ma:displayName="MediaServiceGenerationTime" ma:hidden="true" ma:internalName="MediaServiceGenerationTime" ma:readOnly="true">
      <xsd:simpleType>
        <xsd:restriction base="dms:Text"/>
      </xsd:simpleType>
    </xsd:element>
    <xsd:element name="MediaServiceEventHashCode" ma:index="5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TaxCatchAll xmlns="9f3614ea-4635-4553-a7f7-b8ee8902587b">
      <Value>13</Value>
      <Value>10</Value>
      <Value>26</Value>
      <Value>8</Value>
      <Value>24</Value>
      <Value>23</Value>
      <Value>22</Value>
      <Value>4</Value>
      <Value>25</Value>
      <Value>1</Value>
    </TaxCatchAll>
    <_dlc_DocId xmlns="9f3614ea-4635-4553-a7f7-b8ee8902587b">UTSP-1977389481-442</_dlc_DocId>
    <_dlc_DocIdUrl xmlns="9f3614ea-4635-4553-a7f7-b8ee8902587b">
      <Url>https://provincieutrecht.sharepoint.com/sites/prjct-bestek1632Beheerenonderhoudvanopenbaarverlichting/_layouts/15/DocIdRedir.aspx?ID=UTSP-1977389481-442</Url>
      <Description>UTSP-1977389481-442</Description>
    </_dlc_DocIdUrl>
    <lcf76f155ced4ddcb4097134ff3c332f xmlns="0a80f469-121c-4d67-905f-7762eca92a6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2.xml><?xml version="1.0" encoding="utf-8"?>
<ds:datastoreItem xmlns:ds="http://schemas.openxmlformats.org/officeDocument/2006/customXml" ds:itemID="{691109EC-39E5-4737-BB10-801817BD0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3614ea-4635-4553-a7f7-b8ee8902587b"/>
    <ds:schemaRef ds:uri="71a72728-fb44-4036-b645-2459814b40b3"/>
    <ds:schemaRef ds:uri="fa468d3d-bf59-4030-8bb0-350b6c786af0"/>
    <ds:schemaRef ds:uri="3a2d4642-b1a9-4f9a-947d-aaac82c6ed7c"/>
    <ds:schemaRef ds:uri="0a80f469-121c-4d67-905f-7762eca92a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9f3614ea-4635-4553-a7f7-b8ee8902587b"/>
    <ds:schemaRef ds:uri="0a80f469-121c-4d67-905f-7762eca92a6f"/>
  </ds:schemaRefs>
</ds:datastoreItem>
</file>

<file path=customXml/itemProps4.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5.xml><?xml version="1.0" encoding="utf-8"?>
<ds:datastoreItem xmlns:ds="http://schemas.openxmlformats.org/officeDocument/2006/customXml" ds:itemID="{FB9B84F4-C468-4656-9117-D213EACE0D7B}">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3</TotalTime>
  <Pages>3</Pages>
  <Words>1609</Words>
  <Characters>8855</Characters>
  <Application>Microsoft Office Word</Application>
  <DocSecurity>4</DocSecurity>
  <Lines>73</Lines>
  <Paragraphs>20</Paragraphs>
  <ScaleCrop>false</ScaleCrop>
  <Company>Provincie Utrecht</Company>
  <LinksUpToDate>false</LinksUpToDate>
  <CharactersWithSpaces>10444</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2</cp:revision>
  <cp:lastPrinted>2019-02-15T10:16:00Z</cp:lastPrinted>
  <dcterms:created xsi:type="dcterms:W3CDTF">2026-04-28T13:29:00Z</dcterms:created>
  <dcterms:modified xsi:type="dcterms:W3CDTF">2026-04-28T13:29:00Z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482774875</vt:i4>
  </property>
  <property fmtid="{D5CDD505-2E9C-101B-9397-08002B2CF9AE}" pid="3" name="_NewReviewCycle">
    <vt:lpwstr/>
  </property>
  <property fmtid="{D5CDD505-2E9C-101B-9397-08002B2CF9AE}" pid="4" name="_EmailSubject">
    <vt:lpwstr>Leidraad</vt:lpwstr>
  </property>
  <property fmtid="{D5CDD505-2E9C-101B-9397-08002B2CF9AE}" pid="5" name="_AuthorEmail">
    <vt:lpwstr>davey.van.gemeren@provincie-utrecht.nl</vt:lpwstr>
  </property>
  <property fmtid="{D5CDD505-2E9C-101B-9397-08002B2CF9AE}" pid="6" name="_AuthorEmailDisplayName">
    <vt:lpwstr>Gemeren, Davey van</vt:lpwstr>
  </property>
  <property fmtid="{D5CDD505-2E9C-101B-9397-08002B2CF9AE}" pid="7" name="_PreviousAdHocReviewCycleID">
    <vt:i4>1358424467</vt:i4>
  </property>
  <property fmtid="{D5CDD505-2E9C-101B-9397-08002B2CF9AE}" pid="8" name="ContentTypeId">
    <vt:lpwstr>0x0101003E9A2B830A3CB44DBCE3112387D3A1360055E6C373FCC3244382F38CF9745A321F</vt:lpwstr>
  </property>
  <property fmtid="{D5CDD505-2E9C-101B-9397-08002B2CF9AE}" pid="9" name="k7957b5f8f444a679b34b5b5923d672a">
    <vt:lpwstr>Lopend|dbd4ffdd-42b7-499f-b515-be6b43c64e3b</vt:lpwstr>
  </property>
  <property fmtid="{D5CDD505-2E9C-101B-9397-08002B2CF9AE}" pid="10" name="PUWaardering">
    <vt:lpwstr>13;#Vernietigen|90b47d01-38c6-4bfb-b527-d49e498a64bf</vt:lpwstr>
  </property>
  <property fmtid="{D5CDD505-2E9C-101B-9397-08002B2CF9AE}" pid="11" name="PUBewaartermijn">
    <vt:lpwstr>25;#1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26;#Bedrijfsvoering (BDV)|302cfe91-8e34-4ae4-a64b-d2f9b2c8ff26</vt:lpwstr>
  </property>
  <property fmtid="{D5CDD505-2E9C-101B-9397-08002B2CF9AE}" pid="16" name="_dlc_DocIdItemGuid">
    <vt:lpwstr>aa791f74-7f13-4b61-985c-99e095f2f7e2</vt:lpwstr>
  </property>
  <property fmtid="{D5CDD505-2E9C-101B-9397-08002B2CF9AE}" pid="17" name="PUProceseigenaar">
    <vt:lpwstr>22;#TL BDV-IJS, Teamleider Inkoop, juridische zaken en subsidies|6d5f48b5-6163-4758-bde9-f4abd201a57d</vt:lpwstr>
  </property>
  <property fmtid="{D5CDD505-2E9C-101B-9397-08002B2CF9AE}" pid="18" name="PUEindverantwoordelijkeProceseigenaar">
    <vt:lpwstr>23;#BDV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24;#Inkoop|f634ae1c-74c7-4860-b755-4fc0e27d307a</vt:lpwstr>
  </property>
  <property fmtid="{D5CDD505-2E9C-101B-9397-08002B2CF9AE}" pid="21" name="PUDossierResultaat">
    <vt:lpwstr/>
  </property>
  <property fmtid="{D5CDD505-2E9C-101B-9397-08002B2CF9AE}" pid="22" name="jac39c03a7c14cb08e70c160a38b370d">
    <vt:lpwstr/>
  </property>
  <property fmtid="{D5CDD505-2E9C-101B-9397-08002B2CF9AE}" pid="23" name="PUDossierStatus">
    <vt:lpwstr>11;#Lopend|dbd4ffdd-42b7-499f-b515-be6b43c64e3b</vt:lpwstr>
  </property>
  <property fmtid="{D5CDD505-2E9C-101B-9397-08002B2CF9AE}" pid="24" name="PUDocumentTrefwoorden">
    <vt:lpwstr/>
  </property>
  <property fmtid="{D5CDD505-2E9C-101B-9397-08002B2CF9AE}" pid="25" name="MediaServiceImageTags">
    <vt:lpwstr/>
  </property>
  <property fmtid="{D5CDD505-2E9C-101B-9397-08002B2CF9AE}" pid="26" name="_ReviewingToolsShownOnce">
    <vt:lpwstr/>
  </property>
</Properties>
</file>